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63" w:val="left" w:leader="none"/>
        </w:tabs>
        <w:spacing w:line="240" w:lineRule="auto"/>
        <w:ind w:left="11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4224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2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pict>
          <v:group style="width:144.65pt;height:25.1pt;mso-position-horizontal-relative:char;mso-position-vertical-relative:line" coordorigin="0,0" coordsize="2893,502">
            <v:shape style="position:absolute;left:0;top:0;width:2893;height:502" coordorigin="0,0" coordsize="2893,502" path="m2642,0l251,0,172,13,103,48,48,103,13,172,0,251,13,330,48,399,103,453,172,489,251,502,2642,502,2721,489,2790,453,2844,399,2880,330,2893,251,2880,172,2844,103,2790,48,2721,13,2642,0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893;height:502" type="#_x0000_t202" filled="false" stroked="false">
              <v:textbox inset="0,0,0,0">
                <w:txbxContent>
                  <w:p>
                    <w:pPr>
                      <w:spacing w:before="128"/>
                      <w:ind w:left="373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8"/>
          <w:sz w:val="20"/>
        </w:rPr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  <w:spacing w:before="95"/>
        <w:ind w:left="159"/>
      </w:pPr>
      <w:r>
        <w:rPr>
          <w:color w:val="414043"/>
        </w:rPr>
        <w:t>Порядок взыскания задолженности с 01.01.2023</w:t>
      </w:r>
    </w:p>
    <w:p>
      <w:pPr>
        <w:pStyle w:val="BodyText"/>
        <w:spacing w:before="227"/>
        <w:ind w:left="597" w:right="318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419608</wp:posOffset>
            </wp:positionH>
            <wp:positionV relativeFrom="paragraph">
              <wp:posOffset>188100</wp:posOffset>
            </wp:positionV>
            <wp:extent cx="126187" cy="9746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149994pt;margin-top:16.195589pt;width:106.3pt;height:26.7pt;mso-position-horizontal-relative:page;mso-position-vertical-relative:paragraph;z-index:15732736" coordorigin="8063,324" coordsize="2126,534">
            <v:shape style="position:absolute;left:8063;top:323;width:2126;height:534" coordorigin="8063,324" coordsize="2126,534" path="m10122,324l8129,324,8104,329,8082,343,8068,364,8063,390,8063,792,8068,817,8082,838,8104,853,8129,858,10122,858,10148,853,10169,838,10183,817,10189,792,10189,390,10183,364,10169,343,10148,329,10122,324xe" filled="true" fillcolor="#c8e2f1" stroked="false">
              <v:path arrowok="t"/>
              <v:fill opacity="32896f" type="solid"/>
            </v:shape>
            <v:shape style="position:absolute;left:8063;top:323;width:2126;height:534" type="#_x0000_t202" filled="false" stroked="false">
              <v:textbox inset="0,0,0,0">
                <w:txbxContent>
                  <w:p>
                    <w:pPr>
                      <w:spacing w:before="131"/>
                      <w:ind w:left="10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14043"/>
                        <w:sz w:val="22"/>
                      </w:rPr>
                      <w:t>статья 69 НК РФ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Требование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об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уплате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задолженности</w:t>
      </w:r>
      <w:r>
        <w:rPr>
          <w:color w:val="414043"/>
          <w:spacing w:val="-40"/>
          <w:w w:val="110"/>
        </w:rPr>
        <w:t> </w:t>
      </w:r>
      <w:r>
        <w:rPr>
          <w:color w:val="56555A"/>
          <w:w w:val="110"/>
        </w:rPr>
        <w:t>направляется не позднее трех месяцев со дня формирования </w:t>
      </w:r>
      <w:r>
        <w:rPr>
          <w:color w:val="414043"/>
          <w:w w:val="110"/>
        </w:rPr>
        <w:t>отрицательного сальдо</w:t>
      </w:r>
      <w:r>
        <w:rPr>
          <w:color w:val="414043"/>
          <w:spacing w:val="-54"/>
          <w:w w:val="110"/>
        </w:rPr>
        <w:t> </w:t>
      </w:r>
      <w:r>
        <w:rPr>
          <w:color w:val="414043"/>
          <w:w w:val="110"/>
        </w:rPr>
        <w:t>ЕНС</w:t>
      </w:r>
    </w:p>
    <w:p>
      <w:pPr>
        <w:pStyle w:val="BodyText"/>
        <w:spacing w:line="242" w:lineRule="auto" w:before="54"/>
        <w:ind w:left="580" w:right="902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408724</wp:posOffset>
            </wp:positionH>
            <wp:positionV relativeFrom="paragraph">
              <wp:posOffset>78118</wp:posOffset>
            </wp:positionV>
            <wp:extent cx="126187" cy="9746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05"/>
        </w:rPr>
        <w:t>Требование</w:t>
      </w:r>
      <w:r>
        <w:rPr>
          <w:color w:val="414043"/>
          <w:spacing w:val="-37"/>
          <w:w w:val="105"/>
        </w:rPr>
        <w:t> </w:t>
      </w:r>
      <w:r>
        <w:rPr>
          <w:color w:val="414043"/>
          <w:w w:val="105"/>
        </w:rPr>
        <w:t>об</w:t>
      </w:r>
      <w:r>
        <w:rPr>
          <w:color w:val="414043"/>
          <w:spacing w:val="-34"/>
          <w:w w:val="105"/>
        </w:rPr>
        <w:t> </w:t>
      </w:r>
      <w:r>
        <w:rPr>
          <w:color w:val="414043"/>
          <w:w w:val="105"/>
        </w:rPr>
        <w:t>уплате</w:t>
      </w:r>
      <w:r>
        <w:rPr>
          <w:color w:val="414043"/>
          <w:spacing w:val="-32"/>
          <w:w w:val="105"/>
        </w:rPr>
        <w:t> </w:t>
      </w:r>
      <w:r>
        <w:rPr>
          <w:color w:val="414043"/>
          <w:w w:val="105"/>
        </w:rPr>
        <w:t>задолженности</w:t>
      </w:r>
      <w:r>
        <w:rPr>
          <w:color w:val="414043"/>
          <w:spacing w:val="-34"/>
          <w:w w:val="105"/>
        </w:rPr>
        <w:t> </w:t>
      </w:r>
      <w:r>
        <w:rPr>
          <w:b/>
          <w:color w:val="414043"/>
          <w:w w:val="105"/>
        </w:rPr>
        <w:t>формируется</w:t>
      </w:r>
      <w:r>
        <w:rPr>
          <w:b/>
          <w:color w:val="414043"/>
          <w:spacing w:val="13"/>
          <w:w w:val="105"/>
        </w:rPr>
        <w:t> </w:t>
      </w:r>
      <w:r>
        <w:rPr>
          <w:b/>
          <w:color w:val="414043"/>
          <w:w w:val="105"/>
        </w:rPr>
        <w:t>1</w:t>
      </w:r>
      <w:r>
        <w:rPr>
          <w:b/>
          <w:color w:val="414043"/>
          <w:spacing w:val="-28"/>
          <w:w w:val="105"/>
        </w:rPr>
        <w:t> </w:t>
      </w:r>
      <w:r>
        <w:rPr>
          <w:b/>
          <w:color w:val="414043"/>
          <w:w w:val="105"/>
        </w:rPr>
        <w:t>раз</w:t>
      </w:r>
      <w:r>
        <w:rPr>
          <w:b/>
          <w:color w:val="414043"/>
          <w:spacing w:val="-29"/>
          <w:w w:val="105"/>
        </w:rPr>
        <w:t> </w:t>
      </w:r>
      <w:r>
        <w:rPr>
          <w:b/>
          <w:color w:val="414043"/>
          <w:w w:val="105"/>
        </w:rPr>
        <w:t>на</w:t>
      </w:r>
      <w:r>
        <w:rPr>
          <w:b/>
          <w:color w:val="414043"/>
          <w:spacing w:val="-28"/>
          <w:w w:val="105"/>
        </w:rPr>
        <w:t> </w:t>
      </w:r>
      <w:r>
        <w:rPr>
          <w:b/>
          <w:color w:val="414043"/>
          <w:w w:val="105"/>
        </w:rPr>
        <w:t>всю</w:t>
      </w:r>
      <w:r>
        <w:rPr>
          <w:b/>
          <w:color w:val="414043"/>
          <w:spacing w:val="-29"/>
          <w:w w:val="105"/>
        </w:rPr>
        <w:t> </w:t>
      </w:r>
      <w:r>
        <w:rPr>
          <w:b/>
          <w:color w:val="414043"/>
          <w:w w:val="105"/>
        </w:rPr>
        <w:t>сумму </w:t>
      </w:r>
      <w:r>
        <w:rPr>
          <w:color w:val="414043"/>
          <w:w w:val="105"/>
        </w:rPr>
        <w:t>отрицательного</w:t>
      </w:r>
      <w:r>
        <w:rPr>
          <w:color w:val="414043"/>
          <w:spacing w:val="-37"/>
          <w:w w:val="105"/>
        </w:rPr>
        <w:t> </w:t>
      </w:r>
      <w:r>
        <w:rPr>
          <w:color w:val="414043"/>
          <w:w w:val="105"/>
        </w:rPr>
        <w:t>сальдо</w:t>
      </w:r>
      <w:r>
        <w:rPr>
          <w:color w:val="414043"/>
          <w:spacing w:val="-29"/>
          <w:w w:val="105"/>
        </w:rPr>
        <w:t> </w:t>
      </w:r>
      <w:r>
        <w:rPr>
          <w:color w:val="414043"/>
          <w:w w:val="105"/>
        </w:rPr>
        <w:t>ЕНС.</w:t>
      </w:r>
      <w:r>
        <w:rPr>
          <w:color w:val="414043"/>
          <w:spacing w:val="-30"/>
          <w:w w:val="105"/>
        </w:rPr>
        <w:t> </w:t>
      </w:r>
      <w:r>
        <w:rPr>
          <w:color w:val="414043"/>
          <w:w w:val="105"/>
        </w:rPr>
        <w:t>В</w:t>
      </w:r>
      <w:r>
        <w:rPr>
          <w:color w:val="414043"/>
          <w:spacing w:val="-21"/>
          <w:w w:val="105"/>
        </w:rPr>
        <w:t> </w:t>
      </w:r>
      <w:r>
        <w:rPr>
          <w:rFonts w:ascii="Arial" w:hAnsi="Arial"/>
          <w:color w:val="56555A"/>
          <w:w w:val="105"/>
        </w:rPr>
        <w:t>случае</w:t>
      </w:r>
      <w:r>
        <w:rPr>
          <w:rFonts w:ascii="Arial" w:hAnsi="Arial"/>
          <w:color w:val="56555A"/>
          <w:spacing w:val="-12"/>
          <w:w w:val="105"/>
        </w:rPr>
        <w:t> </w:t>
      </w:r>
      <w:r>
        <w:rPr>
          <w:rFonts w:ascii="Arial" w:hAnsi="Arial"/>
          <w:color w:val="56555A"/>
          <w:w w:val="105"/>
        </w:rPr>
        <w:t>увеличения</w:t>
      </w:r>
      <w:r>
        <w:rPr>
          <w:rFonts w:ascii="Arial" w:hAnsi="Arial"/>
          <w:color w:val="56555A"/>
          <w:spacing w:val="-15"/>
          <w:w w:val="105"/>
        </w:rPr>
        <w:t> </w:t>
      </w:r>
      <w:r>
        <w:rPr>
          <w:rFonts w:ascii="Arial" w:hAnsi="Arial"/>
          <w:color w:val="56555A"/>
          <w:w w:val="105"/>
        </w:rPr>
        <w:t>суммы</w:t>
      </w:r>
      <w:r>
        <w:rPr>
          <w:rFonts w:ascii="Arial" w:hAnsi="Arial"/>
          <w:color w:val="56555A"/>
          <w:spacing w:val="-17"/>
          <w:w w:val="105"/>
        </w:rPr>
        <w:t> </w:t>
      </w:r>
      <w:r>
        <w:rPr>
          <w:rFonts w:ascii="Arial" w:hAnsi="Arial"/>
          <w:color w:val="56555A"/>
          <w:w w:val="105"/>
        </w:rPr>
        <w:t>отрицательного сальдо новое требование не</w:t>
      </w:r>
      <w:r>
        <w:rPr>
          <w:rFonts w:ascii="Arial" w:hAnsi="Arial"/>
          <w:color w:val="56555A"/>
          <w:spacing w:val="-24"/>
          <w:w w:val="105"/>
        </w:rPr>
        <w:t> </w:t>
      </w:r>
      <w:r>
        <w:rPr>
          <w:rFonts w:ascii="Arial" w:hAnsi="Arial"/>
          <w:color w:val="56555A"/>
          <w:w w:val="105"/>
        </w:rPr>
        <w:t>выносится</w:t>
      </w:r>
    </w:p>
    <w:p>
      <w:pPr>
        <w:pStyle w:val="BodyText"/>
        <w:spacing w:before="119"/>
        <w:ind w:left="580" w:right="156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408724</wp:posOffset>
            </wp:positionH>
            <wp:positionV relativeFrom="paragraph">
              <wp:posOffset>119139</wp:posOffset>
            </wp:positionV>
            <wp:extent cx="126187" cy="97466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Требование об уплате задолженности считается </w:t>
      </w:r>
      <w:r>
        <w:rPr>
          <w:color w:val="56555A"/>
          <w:w w:val="110"/>
        </w:rPr>
        <w:t>исполненным, когда</w:t>
      </w:r>
      <w:r>
        <w:rPr>
          <w:color w:val="56555A"/>
          <w:spacing w:val="-32"/>
          <w:w w:val="110"/>
        </w:rPr>
        <w:t> </w:t>
      </w:r>
      <w:r>
        <w:rPr>
          <w:color w:val="56555A"/>
          <w:w w:val="110"/>
        </w:rPr>
        <w:t>на</w:t>
      </w:r>
      <w:r>
        <w:rPr>
          <w:color w:val="56555A"/>
          <w:spacing w:val="-33"/>
          <w:w w:val="110"/>
        </w:rPr>
        <w:t> </w:t>
      </w:r>
      <w:r>
        <w:rPr>
          <w:color w:val="56555A"/>
          <w:w w:val="110"/>
        </w:rPr>
        <w:t>ЕНС</w:t>
      </w:r>
      <w:r>
        <w:rPr>
          <w:color w:val="56555A"/>
          <w:spacing w:val="-31"/>
          <w:w w:val="110"/>
        </w:rPr>
        <w:t> </w:t>
      </w:r>
      <w:r>
        <w:rPr>
          <w:color w:val="56555A"/>
          <w:w w:val="110"/>
        </w:rPr>
        <w:t>сформировалось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положительное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или</w:t>
      </w:r>
      <w:r>
        <w:rPr>
          <w:color w:val="56555A"/>
          <w:spacing w:val="-32"/>
          <w:w w:val="110"/>
        </w:rPr>
        <w:t> </w:t>
      </w:r>
      <w:r>
        <w:rPr>
          <w:color w:val="56555A"/>
          <w:w w:val="110"/>
        </w:rPr>
        <w:t>нулевое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сальдо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003" w:right="2686" w:firstLine="0"/>
        <w:jc w:val="left"/>
        <w:rPr>
          <w:b/>
          <w:sz w:val="24"/>
        </w:rPr>
      </w:pPr>
      <w:r>
        <w:rPr/>
        <w:pict>
          <v:group style="position:absolute;margin-left:31.272905pt;margin-top:1.769674pt;width:30.6pt;height:35.8pt;mso-position-horizontal-relative:page;mso-position-vertical-relative:paragraph;z-index:15732224" coordorigin="625,35" coordsize="612,716">
            <v:shape style="position:absolute;left:625;top:35;width:546;height:716" coordorigin="625,35" coordsize="546,716" path="m915,465l911,460,906,460,704,460,700,465,700,475,704,479,911,479,915,475,915,465xm927,541l922,537,917,537,704,537,700,541,700,552,704,556,922,556,927,552,927,541xm931,157l927,153,922,153,704,153,700,157,700,167,704,172,927,172,931,167,931,157xm935,388l930,383,925,383,704,383,700,388,700,398,704,402,930,402,935,398,935,388xm940,234l935,230,930,230,704,230,700,234,700,244,704,249,935,249,940,244,940,234xm990,618l986,614,980,614,704,614,700,618,700,629,704,633,986,633,990,629,990,618xm1008,311l1004,307,998,306,704,306,700,311,700,321,704,326,1004,326,1008,321,1008,311xm1171,224l1170,221,1168,220,979,36,977,35,645,35,638,38,633,43,628,48,625,55,625,731,628,738,638,747,645,750,652,750,1151,750,1158,747,1167,738,1171,731,1171,641,1166,637,1156,637,1152,641,1152,726,1151,728,1148,730,1146,731,650,731,648,730,645,728,645,726,645,60,645,58,647,57,648,55,650,54,970,54,1152,230,1152,310,1156,315,1166,315,1171,310,1171,305,1171,224xe" filled="true" fillcolor="#0060ab" stroked="false">
              <v:path arrowok="t"/>
              <v:fill type="solid"/>
            </v:shape>
            <v:shape style="position:absolute;left:956;top:364;width:280;height:242" coordorigin="957,365" coordsize="280,242" path="m1013,419l1008,419,1005,420,1003,422,957,474,957,480,960,483,1066,603,1068,605,1070,607,1076,607,1078,605,1098,583,1073,583,980,477,1010,443,1036,443,1018,422,1016,420,1013,419xm1214,423l1073,583,1098,583,1234,429,1219,429,1214,423xm1036,443l1010,443,1066,505,1068,507,1070,508,1076,508,1078,507,1098,485,1073,485,1036,443xm1186,365l1180,365,1178,366,1073,485,1098,485,1183,388,1209,388,1190,368,1188,366,1186,365xm1234,417l1226,423,1219,429,1234,429,1237,426,1237,420,1234,417xm1234,417l1219,417,1226,423,1234,417xm1209,388l1183,388,1214,423,1219,417,1234,417,1209,388xe" filled="true" fillcolor="#e21f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0.785004pt;margin-top:48.230869pt;width:133.5pt;height:28.55pt;mso-position-horizontal-relative:page;mso-position-vertical-relative:paragraph;z-index:15734272" coordorigin="2416,965" coordsize="2670,571">
            <v:shape style="position:absolute;left:2423;top:972;width:2655;height:556" coordorigin="2423,972" coordsize="2655,556" path="m5008,972l2492,972,2465,978,2443,992,2429,1014,2423,1041,2423,1459,2429,1486,2443,1508,2465,1523,2492,1528,5008,1528,5035,1523,5057,1508,5072,1486,5077,1459,5077,1041,5072,1014,5057,992,5035,978,5008,972xe" filled="true" fillcolor="#c8e2f1" stroked="false">
              <v:path arrowok="t"/>
              <v:fill opacity="10536f" type="solid"/>
            </v:shape>
            <v:shape style="position:absolute;left:2423;top:972;width:2655;height:556" coordorigin="2423,972" coordsize="2655,556" path="m2423,1041l2429,1014,2443,992,2465,978,2492,972,5008,972,5035,978,5057,992,5072,1014,5077,1041,5077,1459,5072,1486,5057,1508,5035,1523,5008,1528,2492,1528,2465,1523,2443,1508,2429,1486,2423,1459,2423,1041xe" filled="false" stroked="true" strokeweight=".75pt" strokecolor="#ddddde">
              <v:path arrowok="t"/>
              <v:stroke dashstyle="solid"/>
            </v:shape>
            <v:shape style="position:absolute;left:2415;top:964;width:2670;height:571" type="#_x0000_t202" filled="false" stroked="false">
              <v:textbox inset="0,0,0,0">
                <w:txbxContent>
                  <w:p>
                    <w:pPr>
                      <w:spacing w:line="193" w:lineRule="exact" w:before="90"/>
                      <w:ind w:left="2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сальдо ЕНС на 29.05.2023</w:t>
                    </w:r>
                  </w:p>
                  <w:p>
                    <w:pPr>
                      <w:spacing w:line="193" w:lineRule="exact" w:before="0"/>
                      <w:ind w:left="8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414043"/>
                        <w:sz w:val="16"/>
                      </w:rPr>
                      <w:t>– 5 </w:t>
                    </w:r>
                    <w:r>
                      <w:rPr>
                        <w:color w:val="414043"/>
                        <w:sz w:val="16"/>
                      </w:rPr>
                      <w:t>млн. руб.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5.910004pt;margin-top:88.55587pt;width:109.1pt;height:51.4pt;mso-position-horizontal-relative:page;mso-position-vertical-relative:paragraph;z-index:-15806464" coordorigin="4518,1771" coordsize="2182,1028">
            <v:shape style="position:absolute;left:4518;top:1771;width:2182;height:750" coordorigin="4518,1771" coordsize="2182,750" path="m6606,1771l4611,1771,4575,1778,4546,1798,4526,1828,4518,1864,4518,2428,4526,2464,4546,2494,4575,2514,4611,2521,6606,2521,6642,2514,6672,2494,6692,2464,6699,2428,6699,1864,6692,1828,6672,1798,6642,1778,6606,1771xe" filled="true" fillcolor="#ddddde" stroked="false">
              <v:path arrowok="t"/>
              <v:fill opacity="15677f" type="solid"/>
            </v:shape>
            <v:shape style="position:absolute;left:5136;top:2588;width:438;height:210" coordorigin="5137,2589" coordsize="438,210" path="m5235,2653l5230,2654,5228,2657,5137,2779,5287,2798,5291,2799,5295,2796,5296,2792,5296,2788,5293,2784,5289,2784,5261,2780,5153,2780,5147,2766,5173,2755,5240,2666,5242,2663,5242,2658,5235,2653xm5173,2755l5147,2766,5153,2780,5159,2777,5156,2777,5151,2766,5165,2766,5173,2755xm5179,2769l5153,2780,5261,2780,5179,2769xm5151,2766l5156,2777,5164,2767,5151,2766xm5164,2767l5156,2777,5159,2777,5179,2769,5164,2767xm5569,2589l5173,2755,5164,2767,5179,2769,5574,2603,5569,2589xm5165,2766l5151,2766,5164,2767,5165,2766xe" filled="true" fillcolor="#7e7e7e" stroked="false">
              <v:path arrowok="t"/>
              <v:fill type="solid"/>
            </v:shape>
            <v:shape style="position:absolute;left:4518;top:1771;width:2182;height:1028" type="#_x0000_t202" filled="false" stroked="false">
              <v:textbox inset="0,0,0,0">
                <w:txbxContent>
                  <w:p>
                    <w:pPr>
                      <w:spacing w:before="84"/>
                      <w:ind w:left="260" w:right="82" w:hanging="108"/>
                      <w:jc w:val="left"/>
                      <w:rPr>
                        <w:sz w:val="16"/>
                      </w:rPr>
                    </w:pPr>
                    <w:r>
                      <w:rPr>
                        <w:color w:val="56555A"/>
                        <w:w w:val="110"/>
                        <w:sz w:val="16"/>
                      </w:rPr>
                      <w:t>28.06.2023 срок уплаты текущих начислений</w:t>
                    </w:r>
                  </w:p>
                  <w:p>
                    <w:pPr>
                      <w:tabs>
                        <w:tab w:pos="543" w:val="left" w:leader="none"/>
                      </w:tabs>
                      <w:spacing w:line="191" w:lineRule="exact" w:before="0"/>
                      <w:ind w:left="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80"/>
                        <w:position w:val="-7"/>
                        <w:sz w:val="16"/>
                        <w:u w:val="single" w:color="DDDDDE"/>
                      </w:rPr>
                      <w:t> </w:t>
                    </w:r>
                    <w:r>
                      <w:rPr>
                        <w:color w:val="414043"/>
                        <w:position w:val="-7"/>
                        <w:sz w:val="16"/>
                        <w:u w:val="single" w:color="DDDDDE"/>
                      </w:rPr>
                      <w:tab/>
                    </w:r>
                    <w:r>
                      <w:rPr>
                        <w:b/>
                        <w:color w:val="414043"/>
                        <w:sz w:val="16"/>
                      </w:rPr>
                      <w:t>– 20 </w:t>
                    </w:r>
                    <w:r>
                      <w:rPr>
                        <w:color w:val="56555A"/>
                        <w:sz w:val="16"/>
                      </w:rPr>
                      <w:t>млн.</w:t>
                    </w:r>
                    <w:r>
                      <w:rPr>
                        <w:color w:val="56555A"/>
                        <w:spacing w:val="-23"/>
                        <w:sz w:val="16"/>
                      </w:rPr>
                      <w:t> </w:t>
                    </w:r>
                    <w:r>
                      <w:rPr>
                        <w:color w:val="56555A"/>
                        <w:sz w:val="16"/>
                      </w:rPr>
                      <w:t>руб.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14043"/>
          <w:w w:val="95"/>
          <w:sz w:val="24"/>
        </w:rPr>
        <w:t>Пример уплаты задолженности по требованию </w:t>
      </w:r>
      <w:r>
        <w:rPr>
          <w:b/>
          <w:color w:val="414043"/>
          <w:sz w:val="24"/>
        </w:rPr>
        <w:t>при изменении суммы сальдо ЕНС</w:t>
      </w:r>
    </w:p>
    <w:p>
      <w:pPr>
        <w:pStyle w:val="BodyText"/>
        <w:spacing w:before="4"/>
        <w:rPr>
          <w:b/>
          <w:sz w:val="19"/>
        </w:rPr>
      </w:pPr>
      <w:r>
        <w:rPr/>
        <w:pict>
          <v:group style="position:absolute;margin-left:32.558998pt;margin-top:41.374928pt;width:220.2pt;height:145pt;mso-position-horizontal-relative:page;mso-position-vertical-relative:paragraph;z-index:-15728128;mso-wrap-distance-left:0;mso-wrap-distance-right:0" coordorigin="651,827" coordsize="4404,2900">
            <v:shape style="position:absolute;left:658;top:1075;width:2183;height:750" coordorigin="659,1075" coordsize="2183,750" path="m2748,1075l752,1075,716,1083,686,1103,666,1132,659,1169,659,1732,666,1769,686,1798,716,1818,752,1825,2748,1825,2784,1818,2814,1798,2834,1769,2841,1732,2841,1169,2834,1132,2814,1103,2784,1083,2748,1075xe" filled="true" fillcolor="#ddddde" stroked="false">
              <v:path arrowok="t"/>
              <v:fill opacity="15677f" type="solid"/>
            </v:shape>
            <v:shape style="position:absolute;left:658;top:1075;width:2183;height:750" coordorigin="659,1075" coordsize="2183,750" path="m659,1169l666,1132,686,1103,716,1083,752,1075,2748,1075,2784,1083,2814,1103,2834,1132,2841,1169,2841,1732,2834,1769,2814,1798,2784,1818,2748,1825,752,1825,716,1818,686,1798,666,1769,659,1732,659,1169xe" filled="false" stroked="true" strokeweight=".75pt" strokecolor="#ddddde">
              <v:path arrowok="t"/>
              <v:stroke dashstyle="solid"/>
            </v:shape>
            <v:shape style="position:absolute;left:1882;top:827;width:438;height:210" coordorigin="1883,827" coordsize="438,210" path="m1981,892l1977,893,1974,896,1883,1017,2033,1037,2038,1037,2041,1034,2042,1030,2042,1026,2040,1022,2035,1022,2006,1018,1900,1018,1894,1004,1919,994,1986,905,1989,902,1988,897,1985,894,1981,892xm1919,994l1894,1004,1900,1018,1905,1016,1903,1016,1898,1004,1912,1004,1919,994xm1925,1008l1900,1018,2006,1018,1925,1008xm1898,1004l1903,1016,1910,1006,1898,1004xm1910,1006l1903,1016,1905,1016,1925,1008,1910,1006xm2315,827l1919,994,1910,1006,1925,1008,2321,841,2315,827xm1912,1004l1898,1004,1910,1006,1912,1004xe" filled="true" fillcolor="#7e7e7e" stroked="false">
              <v:path arrowok="t"/>
              <v:fill type="solid"/>
            </v:shape>
            <v:shape style="position:absolute;left:2505;top:2117;width:2542;height:556" coordorigin="2506,2118" coordsize="2542,556" path="m4978,2118l2575,2118,2548,2123,2526,2138,2511,2160,2506,2187,2506,2605,2511,2632,2526,2654,2548,2668,2575,2674,4978,2674,5005,2668,5027,2654,5042,2632,5047,2605,5047,2187,5042,2160,5027,2138,5005,2123,4978,2118xe" filled="true" fillcolor="#c8e2f1" stroked="false">
              <v:path arrowok="t"/>
              <v:fill opacity="10536f" type="solid"/>
            </v:shape>
            <v:shape style="position:absolute;left:2505;top:2117;width:2542;height:556" coordorigin="2506,2118" coordsize="2542,556" path="m2506,2187l2511,2160,2526,2138,2548,2123,2575,2118,4978,2118,5005,2123,5027,2138,5042,2160,5047,2187,5047,2605,5042,2632,5027,2654,5005,2668,4978,2674,2575,2674,2548,2668,2526,2654,2511,2632,2506,2605,2506,2187xe" filled="false" stroked="true" strokeweight=".75pt" strokecolor="#ddddde">
              <v:path arrowok="t"/>
              <v:stroke dashstyle="solid"/>
            </v:shape>
            <v:shape style="position:absolute;left:671;top:2969;width:2183;height:750" coordorigin="672,2969" coordsize="2183,750" path="m2761,2969l765,2969,729,2977,699,2997,679,3026,672,3062,672,3626,679,3662,699,3692,729,3712,765,3719,2761,3719,2797,3712,2827,3692,2847,3662,2854,3626,2854,3062,2847,3026,2827,2997,2797,2977,2761,2969xe" filled="true" fillcolor="#ddddde" stroked="false">
              <v:path arrowok="t"/>
              <v:fill opacity="15677f" type="solid"/>
            </v:shape>
            <v:shape style="position:absolute;left:671;top:2969;width:2183;height:750" coordorigin="672,2969" coordsize="2183,750" path="m672,3062l679,3026,699,2997,729,2977,765,2969,2761,2969,2797,2977,2827,2997,2847,3026,2854,3062,2854,3626,2847,3662,2827,3692,2797,3712,2761,3719,765,3719,729,3712,699,3692,679,3662,672,3626,672,3062xe" filled="false" stroked="true" strokeweight=".75pt" strokecolor="#ddddde">
              <v:path arrowok="t"/>
              <v:stroke dashstyle="solid"/>
            </v:shape>
            <v:shape style="position:absolute;left:2037;top:1858;width:454;height:1070" coordorigin="2038,1859" coordsize="454,1070" path="m2475,2048l2384,1927,2382,1924,2377,1923,2374,1926,2370,1928,2370,1933,2372,1936,2439,2025,2043,1859,2038,1873,2433,2039,2323,2053,2319,2054,2316,2058,2316,2062,2317,2066,2321,2069,2325,2068,2466,2050,2475,2048xm2492,2732l2486,2719,2090,2885,2081,2897,2083,2895,2090,2885,2157,2796,2160,2793,2159,2788,2156,2785,2152,2783,2148,2784,2145,2787,2054,2908,2204,2928,2208,2928,2212,2926,2213,2921,2213,2917,2210,2914,2206,2913,2179,2909,2096,2899,2492,2732xe" filled="true" fillcolor="#7e7e7e" stroked="false">
              <v:path arrowok="t"/>
              <v:fill type="solid"/>
            </v:shape>
            <v:shape style="position:absolute;left:651;top:827;width:4404;height:29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2358" w:right="63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срок исполнения по требованию 30.06.2023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193" w:lineRule="exact" w:before="144"/>
                      <w:ind w:left="207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6555A"/>
                        <w:w w:val="110"/>
                        <w:sz w:val="16"/>
                      </w:rPr>
                      <w:t>cальдо ЕНС на 29.06.2023</w:t>
                    </w:r>
                  </w:p>
                  <w:p>
                    <w:pPr>
                      <w:spacing w:line="193" w:lineRule="exact" w:before="0"/>
                      <w:ind w:left="258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414043"/>
                        <w:sz w:val="16"/>
                      </w:rPr>
                      <w:t>– 25 </w:t>
                    </w:r>
                    <w:r>
                      <w:rPr>
                        <w:color w:val="56555A"/>
                        <w:sz w:val="16"/>
                      </w:rPr>
                      <w:t>млн. руб.</w:t>
                    </w:r>
                  </w:p>
                </w:txbxContent>
              </v:textbox>
              <w10:wrap type="none"/>
            </v:shape>
            <v:shape style="position:absolute;left:682;top:2976;width:2161;height:735" type="#_x0000_t202" filled="false" stroked="false">
              <v:textbox inset="0,0,0,0">
                <w:txbxContent>
                  <w:p>
                    <w:pPr>
                      <w:spacing w:before="76"/>
                      <w:ind w:left="169" w:right="16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56555A"/>
                        <w:w w:val="110"/>
                        <w:sz w:val="16"/>
                      </w:rPr>
                      <w:t>оплата</w:t>
                    </w:r>
                    <w:r>
                      <w:rPr>
                        <w:color w:val="56555A"/>
                        <w:spacing w:val="-41"/>
                        <w:w w:val="110"/>
                        <w:sz w:val="16"/>
                      </w:rPr>
                      <w:t> </w:t>
                    </w:r>
                    <w:r>
                      <w:rPr>
                        <w:color w:val="56555A"/>
                        <w:w w:val="110"/>
                        <w:sz w:val="16"/>
                      </w:rPr>
                      <w:t>задолженности 30.06.2023</w:t>
                    </w:r>
                  </w:p>
                  <w:p>
                    <w:pPr>
                      <w:spacing w:line="191" w:lineRule="exact" w:before="0"/>
                      <w:ind w:left="169" w:right="13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color w:val="414043"/>
                        <w:w w:val="105"/>
                        <w:sz w:val="16"/>
                      </w:rPr>
                      <w:t>5 </w:t>
                    </w:r>
                    <w:r>
                      <w:rPr>
                        <w:color w:val="56555A"/>
                        <w:w w:val="105"/>
                        <w:sz w:val="16"/>
                      </w:rPr>
                      <w:t>млн.</w:t>
                    </w:r>
                    <w:r>
                      <w:rPr>
                        <w:color w:val="56555A"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56555A"/>
                        <w:w w:val="105"/>
                        <w:sz w:val="16"/>
                      </w:rPr>
                      <w:t>руб.</w:t>
                    </w:r>
                  </w:p>
                </w:txbxContent>
              </v:textbox>
              <w10:wrap type="none"/>
            </v:shape>
            <v:shape style="position:absolute;left:669;top:1083;width:2160;height:735" type="#_x0000_t202" filled="false" stroked="false">
              <v:textbox inset="0,0,0,0">
                <w:txbxContent>
                  <w:p>
                    <w:pPr>
                      <w:spacing w:before="76"/>
                      <w:ind w:left="460" w:right="135" w:hanging="250"/>
                      <w:jc w:val="left"/>
                      <w:rPr>
                        <w:sz w:val="16"/>
                      </w:rPr>
                    </w:pPr>
                    <w:r>
                      <w:rPr>
                        <w:color w:val="56555A"/>
                        <w:w w:val="110"/>
                        <w:sz w:val="16"/>
                      </w:rPr>
                      <w:t>требование об уплате задолженности</w:t>
                    </w:r>
                  </w:p>
                  <w:p>
                    <w:pPr>
                      <w:spacing w:line="191" w:lineRule="exact" w:before="0"/>
                      <w:ind w:left="58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414043"/>
                        <w:sz w:val="16"/>
                      </w:rPr>
                      <w:t>– 5 </w:t>
                    </w:r>
                    <w:r>
                      <w:rPr>
                        <w:color w:val="56555A"/>
                        <w:sz w:val="16"/>
                      </w:rPr>
                      <w:t>млн. руб.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7.959991pt;margin-top:13.63493pt;width:157.35pt;height:198.75pt;mso-position-horizontal-relative:page;mso-position-vertical-relative:paragraph;z-index:-15727616;mso-wrap-distance-left:0;mso-wrap-distance-right:0" coordorigin="6959,273" coordsize="3147,3975">
            <v:shape style="position:absolute;left:6959;top:272;width:3147;height:3975" coordorigin="6959,273" coordsize="3147,3975" path="m9903,273l7162,273,7083,289,7019,332,6975,397,6959,476,6959,4044,6975,4123,7019,4187,7083,4231,7162,4247,9903,4247,9982,4231,10047,4187,10090,4123,10106,4044,10106,476,10090,397,10047,332,9982,289,9903,273xe" filled="true" fillcolor="#c00000" stroked="false">
              <v:path arrowok="t"/>
              <v:fill opacity="4626f" type="solid"/>
            </v:shape>
            <v:shape style="position:absolute;left:7138;top:424;width:178;height:230" type="#_x0000_t75" alt="https://cdn3.iconfinder.com/data/icons/stationary-items/128/Stationary_items-40-512.png" stroked="false">
              <v:imagedata r:id="rId8" o:title=""/>
            </v:shape>
            <v:shape style="position:absolute;left:6959;top:272;width:3147;height:397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40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Задолженность по требованию</w:t>
                    </w:r>
                  </w:p>
                  <w:p>
                    <w:pPr>
                      <w:spacing w:line="193" w:lineRule="exact" w:before="2"/>
                      <w:ind w:left="8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автоматически увеличивается</w:t>
                    </w:r>
                  </w:p>
                  <w:p>
                    <w:pPr>
                      <w:spacing w:before="0"/>
                      <w:ind w:left="89" w:right="31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на текущие начисления: 29.06.2023 сумма задолженности</w:t>
                    </w:r>
                  </w:p>
                  <w:p>
                    <w:pPr>
                      <w:spacing w:line="237" w:lineRule="auto" w:before="0"/>
                      <w:ind w:left="89" w:right="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по</w:t>
                    </w:r>
                    <w:r>
                      <w:rPr>
                        <w:color w:val="414043"/>
                        <w:spacing w:val="-2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требованию</w:t>
                    </w:r>
                    <w:r>
                      <w:rPr>
                        <w:color w:val="414043"/>
                        <w:spacing w:val="-31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с</w:t>
                    </w:r>
                    <w:r>
                      <w:rPr>
                        <w:color w:val="414043"/>
                        <w:spacing w:val="-2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учетом</w:t>
                    </w:r>
                    <w:r>
                      <w:rPr>
                        <w:color w:val="414043"/>
                        <w:spacing w:val="-2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начислений, произведенных</w:t>
                    </w:r>
                    <w:r>
                      <w:rPr>
                        <w:color w:val="414043"/>
                        <w:spacing w:val="-2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28.06.2023,</w:t>
                    </w: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414043"/>
                        <w:sz w:val="16"/>
                      </w:rPr>
                      <w:t>составит </w:t>
                    </w:r>
                    <w:r>
                      <w:rPr>
                        <w:b/>
                        <w:color w:val="414043"/>
                        <w:sz w:val="16"/>
                      </w:rPr>
                      <w:t>25 млн. руб.</w:t>
                    </w:r>
                  </w:p>
                  <w:p>
                    <w:pPr>
                      <w:spacing w:before="94"/>
                      <w:ind w:left="89" w:right="31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До наступления срока оплаты необходимо оплатить всю сумму отрицательного сальдо, сформированного на эту дату: 30.06.2023 требование считается неисполненным , т.к. сальдо осталось отрицательным</w:t>
                    </w:r>
                  </w:p>
                  <w:p>
                    <w:pPr>
                      <w:spacing w:line="185" w:lineRule="exact" w:before="0"/>
                      <w:ind w:left="8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414043"/>
                        <w:sz w:val="16"/>
                      </w:rPr>
                      <w:t>-20 млн. руб.</w:t>
                    </w:r>
                  </w:p>
                  <w:p>
                    <w:pPr>
                      <w:spacing w:before="95"/>
                      <w:ind w:left="89" w:right="18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Для исполнения требования необходимо</w:t>
                    </w:r>
                    <w:r>
                      <w:rPr>
                        <w:color w:val="414043"/>
                        <w:spacing w:val="-3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до</w:t>
                    </w:r>
                    <w:r>
                      <w:rPr>
                        <w:color w:val="414043"/>
                        <w:spacing w:val="-2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30.06.2023</w:t>
                    </w:r>
                    <w:r>
                      <w:rPr>
                        <w:color w:val="414043"/>
                        <w:spacing w:val="-31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оплатить </w:t>
                    </w:r>
                    <w:r>
                      <w:rPr>
                        <w:b/>
                        <w:color w:val="414043"/>
                        <w:w w:val="110"/>
                        <w:sz w:val="16"/>
                      </w:rPr>
                      <w:t>25 млн.</w:t>
                    </w:r>
                    <w:r>
                      <w:rPr>
                        <w:b/>
                        <w:color w:val="414043"/>
                        <w:spacing w:val="-34"/>
                        <w:w w:val="110"/>
                        <w:sz w:val="16"/>
                      </w:rPr>
                      <w:t> </w:t>
                    </w:r>
                    <w:r>
                      <w:rPr>
                        <w:b/>
                        <w:color w:val="414043"/>
                        <w:w w:val="110"/>
                        <w:sz w:val="16"/>
                      </w:rPr>
                      <w:t>руб.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7" w:lineRule="exact" w:before="96"/>
        <w:ind w:left="80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412563</wp:posOffset>
            </wp:positionH>
            <wp:positionV relativeFrom="paragraph">
              <wp:posOffset>100769</wp:posOffset>
            </wp:positionV>
            <wp:extent cx="290661" cy="246224"/>
            <wp:effectExtent l="0" t="0" r="0" b="0"/>
            <wp:wrapNone/>
            <wp:docPr id="9" name="image4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61" cy="24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535004pt;margin-top:-88.92939pt;width:109.85pt;height:48.7pt;mso-position-horizontal-relative:page;mso-position-vertical-relative:paragraph;z-index:-15805952" coordorigin="4511,-1779" coordsize="2197,974">
            <v:shape style="position:absolute;left:4518;top:-1772;width:2182;height:959" coordorigin="4518,-1771" coordsize="2182,959" path="m6580,-1771l4637,-1771,4591,-1762,4553,-1736,4528,-1698,4518,-1652,4518,-931,4528,-885,4553,-847,4591,-821,4637,-812,6580,-812,6627,-821,6664,-847,6690,-885,6699,-931,6699,-1652,6690,-1698,6664,-1736,6627,-1762,6580,-1771xe" filled="true" fillcolor="#ddddde" stroked="false">
              <v:path arrowok="t"/>
              <v:fill opacity="15677f" type="solid"/>
            </v:shape>
            <v:shape style="position:absolute;left:4518;top:-1772;width:2182;height:959" coordorigin="4518,-1771" coordsize="2182,959" path="m4518,-1652l4528,-1698,4553,-1736,4591,-1762,4637,-1771,6580,-1771,6627,-1762,6664,-1736,6690,-1698,6699,-1652,6699,-931,6690,-885,6664,-847,6627,-821,6580,-812,4637,-812,4591,-821,4553,-847,4528,-885,4518,-931,4518,-1652xe" filled="false" stroked="true" strokeweight=".75pt" strokecolor="#ddddde">
              <v:path arrowok="t"/>
              <v:stroke dashstyle="solid"/>
            </v:shape>
            <v:shape style="position:absolute;left:4510;top:-1779;width:2197;height:974" type="#_x0000_t202" filled="false" stroked="false">
              <v:textbox inset="0,0,0,0">
                <w:txbxContent>
                  <w:p>
                    <w:pPr>
                      <w:spacing w:before="100"/>
                      <w:ind w:left="366" w:right="363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56555A"/>
                        <w:w w:val="110"/>
                        <w:sz w:val="16"/>
                      </w:rPr>
                      <w:t>текущий остаток задолженности</w:t>
                    </w:r>
                    <w:r>
                      <w:rPr>
                        <w:color w:val="56555A"/>
                        <w:spacing w:val="-2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56555A"/>
                        <w:spacing w:val="-7"/>
                        <w:w w:val="110"/>
                        <w:sz w:val="16"/>
                      </w:rPr>
                      <w:t>по </w:t>
                    </w:r>
                    <w:r>
                      <w:rPr>
                        <w:color w:val="56555A"/>
                        <w:w w:val="110"/>
                        <w:sz w:val="16"/>
                      </w:rPr>
                      <w:t>требованию</w:t>
                    </w:r>
                  </w:p>
                  <w:p>
                    <w:pPr>
                      <w:spacing w:line="190" w:lineRule="exact" w:before="0"/>
                      <w:ind w:left="55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414043"/>
                        <w:sz w:val="16"/>
                      </w:rPr>
                      <w:t>– 20 </w:t>
                    </w:r>
                    <w:r>
                      <w:rPr>
                        <w:color w:val="56555A"/>
                        <w:sz w:val="16"/>
                      </w:rPr>
                      <w:t>млн. руб.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0.75pt;margin-top:-68.504387pt;width:67.25pt;height:7.85pt;mso-position-horizontal-relative:page;mso-position-vertical-relative:paragraph;z-index:-15805440" coordorigin="3015,-1370" coordsize="1345,157" path="m4330,-1292l4221,-1228,4218,-1226,4216,-1221,4219,-1218,4221,-1214,4225,-1213,4229,-1215,4347,-1284,4345,-1284,4345,-1285,4341,-1285,4330,-1292xm4317,-1299l3015,-1299,3015,-1284,4317,-1284,4330,-1292,4317,-1299xm4347,-1299l4345,-1299,4345,-1284,4347,-1284,4360,-1291,4347,-1299xm4341,-1298l4330,-1292,4341,-1285,4341,-1298xm4345,-1298l4341,-1298,4341,-1285,4345,-1285,4345,-1298xm4225,-1370l4221,-1369,4219,-1365,4216,-1362,4218,-1357,4221,-1355,4330,-1292,4341,-1298,4345,-1298,4345,-1299,4347,-1299,4229,-1368,4225,-1370xe" filled="true" fillcolor="#7e7e7e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6.25pt;margin-top:6.155612pt;width:106.3pt;height:26.7pt;mso-position-horizontal-relative:page;mso-position-vertical-relative:paragraph;z-index:15736320" coordorigin="7925,123" coordsize="2126,534">
            <v:shape style="position:absolute;left:7925;top:123;width:2126;height:534" coordorigin="7925,123" coordsize="2126,534" path="m9984,123l7991,123,7966,128,7944,143,7930,164,7925,190,7925,591,7930,617,7944,638,7966,652,7991,657,9984,657,10010,652,10031,638,10045,617,10051,591,10051,190,10045,164,10031,143,10010,128,9984,123xe" filled="true" fillcolor="#c8e2f1" stroked="false">
              <v:path arrowok="t"/>
              <v:fill opacity="32896f" type="solid"/>
            </v:shape>
            <v:shape style="position:absolute;left:7925;top:123;width:2126;height:534" type="#_x0000_t202" filled="false" stroked="false">
              <v:textbox inset="0,0,0,0">
                <w:txbxContent>
                  <w:p>
                    <w:pPr>
                      <w:spacing w:before="132"/>
                      <w:ind w:left="10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14043"/>
                        <w:sz w:val="22"/>
                      </w:rPr>
                      <w:t>статья 46 НК РФ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Если в установленный срок требование</w:t>
      </w:r>
    </w:p>
    <w:p>
      <w:pPr>
        <w:pStyle w:val="BodyText"/>
        <w:ind w:left="800" w:right="3651"/>
      </w:pPr>
      <w:r>
        <w:rPr/>
        <w:pict>
          <v:group style="position:absolute;margin-left:353.079987pt;margin-top:24.495609pt;width:153.1pt;height:111.45pt;mso-position-horizontal-relative:page;mso-position-vertical-relative:paragraph;z-index:15736832" coordorigin="7062,490" coordsize="3062,2229">
            <v:shape style="position:absolute;left:7061;top:489;width:3062;height:2229" coordorigin="7062,490" coordsize="3062,2229" path="m9978,490l7206,490,7150,501,7104,532,7073,578,7062,635,7062,2574,7073,2630,7104,2676,7150,2707,7206,2719,9978,2719,10035,2707,10081,2676,10112,2630,10123,2574,10123,635,10112,578,10081,532,10035,501,9978,490xe" filled="true" fillcolor="#c00000" stroked="false">
              <v:path arrowok="t"/>
              <v:fill opacity="4626f" type="solid"/>
            </v:shape>
            <v:shape style="position:absolute;left:7202;top:584;width:178;height:230" type="#_x0000_t75" alt="https://cdn3.iconfinder.com/data/icons/stationary-items/128/Stationary_items-40-512.png" stroked="false">
              <v:imagedata r:id="rId8" o:title=""/>
            </v:shape>
            <v:shape style="position:absolute;left:7061;top:489;width:3062;height:2229" type="#_x0000_t202" filled="false" stroked="false">
              <v:textbox inset="0,0,0,0">
                <w:txbxContent>
                  <w:p>
                    <w:pPr>
                      <w:spacing w:before="128"/>
                      <w:ind w:left="101" w:right="40" w:firstLine="268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Решение о взыскании действует до момента, пока сальдо ЕНС</w:t>
                    </w:r>
                  </w:p>
                  <w:p>
                    <w:pPr>
                      <w:spacing w:before="0"/>
                      <w:ind w:left="101" w:right="105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не станет нулевым или положительным</w:t>
                    </w:r>
                  </w:p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01" w:right="28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При изменении суммы задолженности, формируется уточнение к первоначальному </w:t>
                    </w:r>
                    <w:r>
                      <w:rPr>
                        <w:color w:val="414043"/>
                        <w:sz w:val="16"/>
                      </w:rPr>
                      <w:t>поручению на </w:t>
                    </w:r>
                    <w:r>
                      <w:rPr>
                        <w:b/>
                        <w:color w:val="414043"/>
                        <w:sz w:val="16"/>
                      </w:rPr>
                      <w:t>актуальную сумму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сальдо ЕНС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об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уплате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задолженности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не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будет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исполнено, то налоговый</w:t>
      </w:r>
      <w:r>
        <w:rPr>
          <w:color w:val="414043"/>
          <w:spacing w:val="-54"/>
          <w:w w:val="110"/>
        </w:rPr>
        <w:t> </w:t>
      </w:r>
      <w:r>
        <w:rPr>
          <w:color w:val="414043"/>
          <w:w w:val="110"/>
        </w:rPr>
        <w:t>орган:</w:t>
      </w:r>
    </w:p>
    <w:p>
      <w:pPr>
        <w:pStyle w:val="BodyText"/>
        <w:spacing w:before="108"/>
        <w:ind w:left="426" w:right="371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420464</wp:posOffset>
            </wp:positionH>
            <wp:positionV relativeFrom="paragraph">
              <wp:posOffset>111646</wp:posOffset>
            </wp:positionV>
            <wp:extent cx="92825" cy="97466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5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формирует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решение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о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взыскании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задолженности за счет денежных средств </w:t>
      </w:r>
      <w:r>
        <w:rPr>
          <w:b/>
          <w:color w:val="414043"/>
          <w:w w:val="110"/>
        </w:rPr>
        <w:t>на всю сумму </w:t>
      </w:r>
      <w:r>
        <w:rPr>
          <w:color w:val="414043"/>
          <w:w w:val="110"/>
        </w:rPr>
        <w:t>отрицательного сальдо</w:t>
      </w:r>
      <w:r>
        <w:rPr>
          <w:color w:val="414043"/>
          <w:spacing w:val="-54"/>
          <w:w w:val="110"/>
        </w:rPr>
        <w:t> </w:t>
      </w:r>
      <w:r>
        <w:rPr>
          <w:color w:val="414043"/>
          <w:w w:val="110"/>
        </w:rPr>
        <w:t>ЕНС</w:t>
      </w:r>
    </w:p>
    <w:p>
      <w:pPr>
        <w:pStyle w:val="BodyText"/>
        <w:spacing w:line="277" w:lineRule="exact" w:before="115"/>
        <w:ind w:left="42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420464</wp:posOffset>
            </wp:positionH>
            <wp:positionV relativeFrom="paragraph">
              <wp:posOffset>115837</wp:posOffset>
            </wp:positionV>
            <wp:extent cx="92825" cy="97466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5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направляет в банк поручение на списание</w:t>
      </w:r>
    </w:p>
    <w:p>
      <w:pPr>
        <w:pStyle w:val="BodyText"/>
        <w:ind w:left="426" w:right="4216"/>
      </w:pPr>
      <w:r>
        <w:rPr>
          <w:color w:val="414043"/>
          <w:w w:val="110"/>
        </w:rPr>
        <w:t>и</w:t>
      </w:r>
      <w:r>
        <w:rPr>
          <w:color w:val="414043"/>
          <w:spacing w:val="-27"/>
          <w:w w:val="110"/>
        </w:rPr>
        <w:t> </w:t>
      </w:r>
      <w:r>
        <w:rPr>
          <w:color w:val="414043"/>
          <w:w w:val="110"/>
        </w:rPr>
        <w:t>перечисление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денежных</w:t>
      </w:r>
      <w:r>
        <w:rPr>
          <w:color w:val="414043"/>
          <w:spacing w:val="-30"/>
          <w:w w:val="110"/>
        </w:rPr>
        <w:t> </w:t>
      </w:r>
      <w:r>
        <w:rPr>
          <w:color w:val="414043"/>
          <w:w w:val="110"/>
        </w:rPr>
        <w:t>средств</w:t>
      </w:r>
      <w:r>
        <w:rPr>
          <w:color w:val="414043"/>
          <w:spacing w:val="-27"/>
          <w:w w:val="110"/>
        </w:rPr>
        <w:t> </w:t>
      </w:r>
      <w:r>
        <w:rPr>
          <w:color w:val="414043"/>
          <w:w w:val="110"/>
        </w:rPr>
        <w:t>со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счетов налогоплательщика</w:t>
      </w:r>
    </w:p>
    <w:p>
      <w:pPr>
        <w:pStyle w:val="BodyText"/>
        <w:spacing w:line="277" w:lineRule="exact" w:before="134"/>
        <w:ind w:left="41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414444</wp:posOffset>
            </wp:positionH>
            <wp:positionV relativeFrom="paragraph">
              <wp:posOffset>128016</wp:posOffset>
            </wp:positionV>
            <wp:extent cx="92825" cy="97466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5" cy="9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формирует и направляет в банк решение</w:t>
      </w:r>
    </w:p>
    <w:p>
      <w:pPr>
        <w:pStyle w:val="BodyText"/>
        <w:spacing w:line="277" w:lineRule="exact"/>
        <w:ind w:left="416"/>
      </w:pPr>
      <w:r>
        <w:rPr>
          <w:color w:val="414043"/>
          <w:w w:val="110"/>
        </w:rPr>
        <w:t>о приостановлении операций по счетам налогоплательщика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225"/>
        <w:jc w:val="right"/>
        <w:rPr>
          <w:rFonts w:ascii="Arial"/>
        </w:rPr>
      </w:pPr>
      <w:r>
        <w:rPr>
          <w:rFonts w:ascii="Arial"/>
          <w:color w:val="414043"/>
        </w:rPr>
        <w:t>8 (800)</w:t>
      </w:r>
      <w:r>
        <w:rPr>
          <w:rFonts w:ascii="Arial"/>
          <w:color w:val="414043"/>
          <w:spacing w:val="-7"/>
        </w:rPr>
        <w:t> </w:t>
      </w:r>
      <w:r>
        <w:rPr>
          <w:rFonts w:ascii="Arial"/>
          <w:color w:val="414043"/>
        </w:rPr>
        <w:t>222-22-22</w:t>
      </w:r>
    </w:p>
    <w:p>
      <w:pPr>
        <w:spacing w:before="108"/>
        <w:ind w:left="7298" w:right="237" w:hanging="776"/>
        <w:jc w:val="right"/>
        <w:rPr>
          <w:sz w:val="16"/>
        </w:rPr>
      </w:pPr>
      <w:r>
        <w:rPr>
          <w:color w:val="414043"/>
          <w:w w:val="105"/>
          <w:sz w:val="16"/>
        </w:rPr>
        <w:t>Бесплатный многоканальный телефон </w:t>
      </w:r>
      <w:r>
        <w:rPr>
          <w:color w:val="414043"/>
          <w:w w:val="110"/>
          <w:sz w:val="16"/>
        </w:rPr>
        <w:t>контакт-центра ФНС</w:t>
      </w:r>
      <w:r>
        <w:rPr>
          <w:color w:val="414043"/>
          <w:spacing w:val="-25"/>
          <w:w w:val="110"/>
          <w:sz w:val="16"/>
        </w:rPr>
        <w:t> </w:t>
      </w:r>
      <w:r>
        <w:rPr>
          <w:color w:val="414043"/>
          <w:w w:val="110"/>
          <w:sz w:val="16"/>
        </w:rPr>
        <w:t>России</w:t>
      </w:r>
    </w:p>
    <w:sectPr>
      <w:type w:val="continuous"/>
      <w:pgSz w:w="10800" w:h="15600"/>
      <w:pgMar w:top="7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2023-10-10T10:22:41Z</dcterms:created>
  <dcterms:modified xsi:type="dcterms:W3CDTF">2023-10-10T10:22:41Z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2023-10-10T00:00:00Z</vt:filetime>
  </property>
</Properties>
</file>